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Железо </w:t>
      </w:r>
      <w:r>
        <w:rPr>
          <w:rStyle w:val="Style_2_ch"/>
          <w:rFonts w:ascii="Arial" w:hAnsi="Arial"/>
          <w:sz w:val="22"/>
        </w:rPr>
        <w:t>–</w:t>
      </w:r>
      <w:r>
        <w:rPr>
          <w:rStyle w:val="Style_2_ch"/>
          <w:rFonts w:ascii="Arial" w:hAnsi="Arial"/>
          <w:b w:val="0"/>
          <w:sz w:val="22"/>
        </w:rPr>
        <w:t xml:space="preserve"> именно этот микроэлемент обеспечивает то, что отличает живое от неживого. Благодаря железу организм дышит. </w:t>
      </w:r>
      <w:r>
        <w:rPr>
          <w:rStyle w:val="Style_2_ch"/>
          <w:rFonts w:ascii="Arial" w:hAnsi="Arial"/>
          <w:b w:val="0"/>
          <w:sz w:val="22"/>
        </w:rPr>
        <w:t xml:space="preserve">Организм взрослого человека содержит около 5 г железа и его большая часть содержится в гемоглобине. Передавая клетке кислород, гемоглобин забирает у клетки углекислый газ, тем самым осуществляя функцию клеточного дыхания. Кроме того, железо выводит из организма продукты жизнедеятельности лейкоцитов и участвует в синтезе около 80 различных ферментов. Уровень железа критичен для организма как в случае его дефицита, так и в случае его избыточности. </w:t>
      </w:r>
    </w:p>
    <w:p w14:paraId="02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3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-2857</wp:posOffset>
            </wp:positionH>
            <wp:positionV relativeFrom="page">
              <wp:posOffset>1910291</wp:posOffset>
            </wp:positionV>
            <wp:extent cx="1513416" cy="1297516"/>
            <wp:wrapSquare distL="114300" distR="11430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1513416" cy="1297516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0"/>
          <w:sz w:val="22"/>
        </w:rPr>
        <w:t>Основные функции железа в организме человека следующие:</w:t>
      </w:r>
    </w:p>
    <w:p w14:paraId="04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Железо входит в состав гемоглобина и передает клетке кислород, забирая из клетки углекислый газ.</w:t>
      </w:r>
    </w:p>
    <w:p w14:paraId="05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Железо участвует в процессах синтеза аденозинтрифосфата (АТФ), универсального источника энергии и регулятором для всех биохимических процессов, которые протекают в живых организмах.</w:t>
      </w:r>
    </w:p>
    <w:p w14:paraId="06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Железо участвует в процессах кроветворения.</w:t>
      </w:r>
    </w:p>
    <w:p w14:paraId="07000000">
      <w:pPr>
        <w:numPr>
          <w:numId w:val="1"/>
        </w:numPr>
      </w:pPr>
      <w:r>
        <w:rPr>
          <w:rStyle w:val="Style_2_ch"/>
          <w:rFonts w:ascii="Arial" w:hAnsi="Arial"/>
          <w:b w:val="0"/>
          <w:sz w:val="22"/>
        </w:rPr>
        <w:t>Железо, создавая АТФ, а по сути энергетическую батарейку, является кофактором создания большого количества ферментов, необходимых для самых разных функций человеческого организма</w:t>
      </w:r>
    </w:p>
    <w:p w14:paraId="08000000">
      <w:pPr>
        <w:numPr>
          <w:numId w:val="1"/>
        </w:numPr>
      </w:pPr>
      <w:r>
        <w:rPr>
          <w:rStyle w:val="Style_2_ch"/>
          <w:rFonts w:ascii="Arial" w:hAnsi="Arial"/>
          <w:b w:val="0"/>
          <w:sz w:val="22"/>
        </w:rPr>
        <w:t>АТФ, созданная при помощи железа, является медиатором в синапсах  работы мозга, напрямую влияя на здоровье центральной нервной системы, когнитивные способности, двигательные навыки, координацию движений и чувство равновесия.</w:t>
      </w:r>
    </w:p>
    <w:p w14:paraId="09000000">
      <w:pPr>
        <w:pStyle w:val="Style_1"/>
        <w:numPr>
          <w:numId w:val="1"/>
        </w:numPr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Железо участвует в выработке миоглобулина, белка, который создает запасы кислорода в мышцах.</w:t>
      </w:r>
    </w:p>
    <w:p w14:paraId="0A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B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Достаточное количество железа важно в любом возрасте, но особенно важно избегать дефицита железа в период беременности, так как железо оказывает большое влияние на развитие мозга и нервной системы плода. В период менопаузы при беременности рекомендуется почти двойная суточная норма. Стоит учитывать что девушкам и женщинам в принципе требуется полуторная норма в связи с ежемесячной повышенной потерей железа. И нужно помнить, что организм усваивает от 10% до 25% железа, содержащегося в пище. Для улучшения усвоения рекомендуется употреблять больше витамина С, который помогает организму усваивать железо. Дефицит железа является одним из наиболее распространенных дефицитов витаминов и минералов в мире. </w:t>
      </w:r>
    </w:p>
    <w:p w14:paraId="0C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D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С другой стороны, избыток железа в результате тяжелых физических нагрузок, болезни, приема лекарственных средств, нарушения обмена, отравления может вызывать тяжелые последствия, поэтому норму потребления железа определяет врач индивидуально. </w:t>
      </w:r>
    </w:p>
    <w:p w14:paraId="0E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F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L="114300" distR="114300" layoutInCell="true" locked="false" relativeHeight="251658240" simplePos="false">
            <wp:simplePos x="0" y="0"/>
            <wp:positionH relativeFrom="column">
              <wp:posOffset>44767</wp:posOffset>
            </wp:positionH>
            <wp:positionV relativeFrom="page">
              <wp:posOffset>7133166</wp:posOffset>
            </wp:positionV>
            <wp:extent cx="1994534" cy="1295967"/>
            <wp:wrapSquare distL="114300" distR="11430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1994534" cy="129596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 xml:space="preserve">Источником железа вступают многие продукты, но варка или запекание при умеренных температурах являются предпочтительными в связи с процессами окисления при высоких температурах. Железо из пищи животного происхождения усваивается лучше, чем из растительной пищи. Кроме того, усвоению железа могут мешать фитаты и танины, которые содержатся к чае, кофе, орехах, бобовых, пшенице и рисе.  В целом же основными источниками железа являются мясо рыба, зеленые овощи и фрукты. </w:t>
      </w:r>
    </w:p>
    <w:p w14:paraId="10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1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Разумное дополнительное количество железа, особенно в сочетании с другими минералами принесет пользу как клеткам организма, так и здоровью в целом. </w:t>
      </w:r>
    </w:p>
    <w:p w14:paraId="12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3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4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5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6000000">
      <w:pPr>
        <w:pStyle w:val="Style_1"/>
        <w:spacing w:after="0" w:before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sz w:val="22"/>
        </w:rPr>
        <w:t xml:space="preserve">АО </w:t>
      </w:r>
      <w:r>
        <w:rPr>
          <w:rStyle w:val="Style_2_ch"/>
          <w:rFonts w:ascii="Arial" w:hAnsi="Arial"/>
          <w:sz w:val="22"/>
        </w:rPr>
        <w:t>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2" w:type="paragraph">
    <w:name w:val="Strong"/>
    <w:basedOn w:val="Style_7"/>
    <w:link w:val="Style_2_ch"/>
    <w:rPr>
      <w:b w:val="1"/>
    </w:rPr>
  </w:style>
  <w:style w:styleId="Style_2_ch" w:type="character">
    <w:name w:val="Strong"/>
    <w:basedOn w:val="Style_7_ch"/>
    <w:link w:val="Style_2"/>
    <w:rPr>
      <w:b w:val="1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7"/>
    <w:link w:val="Style_14_ch"/>
    <w:rPr>
      <w:color w:val="0000FF"/>
      <w:u w:val="single"/>
    </w:rPr>
  </w:style>
  <w:style w:styleId="Style_14_ch" w:type="character">
    <w:name w:val="Hyperlink"/>
    <w:basedOn w:val="Style_7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2024-07-25T14:53:14Z</dcterms:modified>
</cp:coreProperties>
</file>